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E6" w:rsidRDefault="006F76E6" w:rsidP="004E44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呼职院</w:t>
      </w:r>
      <w:proofErr w:type="gramEnd"/>
      <w:r w:rsidR="00C953D2">
        <w:rPr>
          <w:rFonts w:ascii="方正小标宋简体" w:eastAsia="方正小标宋简体" w:hint="eastAsia"/>
          <w:sz w:val="44"/>
          <w:szCs w:val="44"/>
        </w:rPr>
        <w:t>消火栓外网渗漏探查</w:t>
      </w:r>
      <w:r w:rsidR="00C953D2" w:rsidRPr="00C953D2">
        <w:rPr>
          <w:rFonts w:ascii="方正小标宋简体" w:eastAsia="方正小标宋简体" w:hint="eastAsia"/>
          <w:sz w:val="44"/>
          <w:szCs w:val="44"/>
        </w:rPr>
        <w:t>更换改造</w:t>
      </w:r>
    </w:p>
    <w:p w:rsidR="005F4F34" w:rsidRPr="005F4F34" w:rsidRDefault="00C953D2" w:rsidP="006F76E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953D2">
        <w:rPr>
          <w:rFonts w:ascii="方正小标宋简体" w:eastAsia="方正小标宋简体" w:hint="eastAsia"/>
          <w:sz w:val="44"/>
          <w:szCs w:val="44"/>
        </w:rPr>
        <w:t>项目</w:t>
      </w:r>
      <w:bookmarkStart w:id="0" w:name="_GoBack"/>
      <w:bookmarkEnd w:id="0"/>
      <w:r w:rsidRPr="00C953D2">
        <w:rPr>
          <w:rFonts w:ascii="方正小标宋简体" w:eastAsia="方正小标宋简体" w:hint="eastAsia"/>
          <w:sz w:val="44"/>
          <w:szCs w:val="44"/>
        </w:rPr>
        <w:t>施工要求</w:t>
      </w:r>
    </w:p>
    <w:p w:rsidR="005F4F34" w:rsidRDefault="005F4F34" w:rsidP="005F4F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F4F34" w:rsidRDefault="005F4F34" w:rsidP="005F4F34">
      <w:pPr>
        <w:spacing w:line="560" w:lineRule="exact"/>
        <w:ind w:firstLineChars="200" w:firstLine="640"/>
      </w:pPr>
      <w:r>
        <w:rPr>
          <w:rFonts w:ascii="黑体" w:eastAsia="黑体" w:hAnsi="黑体"/>
          <w:sz w:val="32"/>
          <w:szCs w:val="32"/>
        </w:rPr>
        <w:t>一、</w:t>
      </w:r>
      <w:r w:rsidR="00C953D2" w:rsidRPr="00C953D2">
        <w:rPr>
          <w:rFonts w:ascii="黑体" w:eastAsia="黑体" w:hAnsi="黑体" w:hint="eastAsia"/>
          <w:sz w:val="32"/>
          <w:szCs w:val="32"/>
        </w:rPr>
        <w:t>执行核心规范</w:t>
      </w:r>
    </w:p>
    <w:p w:rsidR="005F4F34" w:rsidRDefault="00C953D2" w:rsidP="005F4F34">
      <w:pPr>
        <w:spacing w:line="560" w:lineRule="exact"/>
        <w:ind w:firstLineChars="200" w:firstLine="640"/>
      </w:pP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《消防给水及消火栓系统技术规范》GB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50974-2014（强制核心）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F4F34" w:rsidRDefault="00C953D2" w:rsidP="005F4F34">
      <w:pPr>
        <w:spacing w:line="560" w:lineRule="exact"/>
        <w:ind w:firstLineChars="200" w:firstLine="640"/>
      </w:pP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《建筑消防设施维护管理》GB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25201-2010。</w:t>
      </w:r>
    </w:p>
    <w:p w:rsidR="00C953D2" w:rsidRPr="005F4F34" w:rsidRDefault="00C953D2" w:rsidP="005F4F34">
      <w:pPr>
        <w:spacing w:line="560" w:lineRule="exact"/>
        <w:ind w:firstLineChars="200" w:firstLine="640"/>
      </w:pP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《室外消火栓》GB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4452-2011。</w:t>
      </w:r>
    </w:p>
    <w:p w:rsidR="00C953D2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4.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《给水排水管道工程施工及验收规范》GB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50268。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5.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消防产品3C认证、GA1286消防产品现场判定规则</w:t>
      </w:r>
    </w:p>
    <w:p w:rsidR="005F4F34" w:rsidRDefault="00C953D2" w:rsidP="005F4F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F4F34">
        <w:rPr>
          <w:rFonts w:ascii="黑体" w:eastAsia="黑体" w:hAnsi="黑体" w:hint="eastAsia"/>
          <w:sz w:val="32"/>
          <w:szCs w:val="32"/>
        </w:rPr>
        <w:t>二、前期施工准备要求</w:t>
      </w:r>
    </w:p>
    <w:p w:rsidR="005F4F34" w:rsidRPr="004E44B7" w:rsidRDefault="00C953D2" w:rsidP="005F4F34">
      <w:pPr>
        <w:spacing w:line="560" w:lineRule="exact"/>
        <w:ind w:leftChars="100" w:left="210" w:firstLineChars="100" w:firstLine="320"/>
        <w:rPr>
          <w:rFonts w:ascii="楷体" w:eastAsia="楷体" w:hAnsi="楷体"/>
          <w:sz w:val="32"/>
          <w:szCs w:val="32"/>
        </w:rPr>
      </w:pPr>
      <w:r w:rsidRPr="004E44B7">
        <w:rPr>
          <w:rFonts w:ascii="楷体" w:eastAsia="楷体" w:hAnsi="楷体" w:hint="eastAsia"/>
          <w:sz w:val="32"/>
          <w:szCs w:val="32"/>
        </w:rPr>
        <w:t>（一）资质与资料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施工单位具备消防设施工程专业承包资质，人员持证（消防设施操作员、焊工）；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进场提交：改造施工方案、断水应急保障预案；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提前报备属地消防、物业/校方，划定施工周期，制定分区临时断水方案，保障应急消防供水。</w:t>
      </w:r>
    </w:p>
    <w:p w:rsidR="005F4F34" w:rsidRPr="004E44B7" w:rsidRDefault="00C953D2" w:rsidP="005F4F3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E44B7">
        <w:rPr>
          <w:rFonts w:ascii="楷体" w:eastAsia="楷体" w:hAnsi="楷体" w:hint="eastAsia"/>
          <w:sz w:val="32"/>
          <w:szCs w:val="32"/>
        </w:rPr>
        <w:t>（二）管网渗漏探查施工要求（核心工序）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系统分区隔离关闭分段阀门，逐段泄压排水，通过压力衰减初步划定渗漏管段；严禁带压开挖作业。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专业仪器精准测漏</w:t>
      </w:r>
    </w:p>
    <w:p w:rsidR="005F4F34" w:rsidRDefault="004E44B7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2.1</w:t>
      </w:r>
      <w:r w:rsidR="00C953D2" w:rsidRPr="00C953D2">
        <w:rPr>
          <w:rFonts w:ascii="仿宋_GB2312" w:eastAsia="仿宋_GB2312" w:hint="eastAsia"/>
          <w:sz w:val="32"/>
          <w:szCs w:val="32"/>
        </w:rPr>
        <w:t>主干管网：电子听漏仪、相关仪</w:t>
      </w:r>
      <w:r w:rsidR="005F4F34">
        <w:rPr>
          <w:rFonts w:ascii="仿宋_GB2312" w:eastAsia="仿宋_GB2312" w:hint="eastAsia"/>
          <w:sz w:val="32"/>
          <w:szCs w:val="32"/>
        </w:rPr>
        <w:t>器</w:t>
      </w:r>
      <w:r w:rsidR="00C953D2" w:rsidRPr="00C953D2">
        <w:rPr>
          <w:rFonts w:ascii="仿宋_GB2312" w:eastAsia="仿宋_GB2312" w:hint="eastAsia"/>
          <w:sz w:val="32"/>
          <w:szCs w:val="32"/>
        </w:rPr>
        <w:t>定位，点位误差≤±5cm</w:t>
      </w:r>
      <w:r w:rsidR="005F4F34">
        <w:rPr>
          <w:rFonts w:ascii="仿宋_GB2312" w:eastAsia="仿宋_GB2312" w:hint="eastAsia"/>
          <w:sz w:val="32"/>
          <w:szCs w:val="32"/>
        </w:rPr>
        <w:t>；</w:t>
      </w:r>
    </w:p>
    <w:p w:rsidR="005F4F34" w:rsidRDefault="004E44B7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B7">
        <w:rPr>
          <w:rFonts w:ascii="仿宋_GB2312" w:eastAsia="仿宋_GB2312" w:hAnsi="微软雅黑" w:cs="微软雅黑" w:hint="eastAsia"/>
          <w:sz w:val="32"/>
          <w:szCs w:val="32"/>
        </w:rPr>
        <w:t>2.2</w:t>
      </w:r>
      <w:r w:rsidR="00C953D2" w:rsidRPr="004E44B7">
        <w:rPr>
          <w:rFonts w:ascii="仿宋_GB2312" w:eastAsia="仿宋_GB2312" w:hint="eastAsia"/>
          <w:sz w:val="32"/>
          <w:szCs w:val="32"/>
        </w:rPr>
        <w:t>微</w:t>
      </w:r>
      <w:r w:rsidR="00C953D2" w:rsidRPr="00C953D2">
        <w:rPr>
          <w:rFonts w:ascii="仿宋_GB2312" w:eastAsia="仿宋_GB2312" w:hint="eastAsia"/>
          <w:sz w:val="32"/>
          <w:szCs w:val="32"/>
        </w:rPr>
        <w:t>渗漏、噪音大区域：氦气示踪气体检测；</w:t>
      </w:r>
    </w:p>
    <w:p w:rsidR="005F4F34" w:rsidRDefault="004E44B7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B7">
        <w:rPr>
          <w:rFonts w:ascii="仿宋_GB2312" w:eastAsia="仿宋_GB2312" w:hAnsi="微软雅黑" w:cs="微软雅黑" w:hint="eastAsia"/>
          <w:sz w:val="32"/>
          <w:szCs w:val="32"/>
        </w:rPr>
        <w:lastRenderedPageBreak/>
        <w:t>2.3</w:t>
      </w:r>
      <w:r w:rsidR="00C953D2" w:rsidRPr="004E44B7">
        <w:rPr>
          <w:rFonts w:ascii="仿宋_GB2312" w:eastAsia="仿宋_GB2312" w:hint="eastAsia"/>
          <w:sz w:val="32"/>
          <w:szCs w:val="32"/>
        </w:rPr>
        <w:t>老旧锈</w:t>
      </w:r>
      <w:r w:rsidR="00C953D2" w:rsidRPr="00C953D2">
        <w:rPr>
          <w:rFonts w:ascii="仿宋_GB2312" w:eastAsia="仿宋_GB2312" w:hint="eastAsia"/>
          <w:sz w:val="32"/>
          <w:szCs w:val="32"/>
        </w:rPr>
        <w:t>蚀管道：管道CCTV内窥检测，判断管壁腐蚀、断裂、接口脱胶；</w:t>
      </w:r>
    </w:p>
    <w:p w:rsid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探槽开挖探查</w:t>
      </w:r>
    </w:p>
    <w:p w:rsidR="00C953D2" w:rsidRPr="005F4F34" w:rsidRDefault="00C953D2" w:rsidP="005F4F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沿管线中线开挖探沟，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槽宽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≥0.8m，深度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低于管底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0.3m；人工清底，禁止机械扰动管道基础；每30m设一处探点，完整记录管径、埋深、管材、防腐破损情况；</w:t>
      </w:r>
      <w:r>
        <w:rPr>
          <w:rFonts w:ascii="仿宋_GB2312" w:eastAsia="仿宋_GB2312" w:hint="eastAsia"/>
          <w:sz w:val="32"/>
          <w:szCs w:val="32"/>
        </w:rPr>
        <w:br/>
      </w:r>
      <w:r w:rsidR="005F4F34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4.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出具渗漏探查报告</w:t>
      </w:r>
      <w:r w:rsidRPr="00C953D2">
        <w:rPr>
          <w:rFonts w:ascii="仿宋_GB2312" w:eastAsia="仿宋_GB2312" w:hint="eastAsia"/>
          <w:sz w:val="32"/>
          <w:szCs w:val="32"/>
        </w:rPr>
        <w:br/>
      </w:r>
      <w:r w:rsidR="005F4F34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明确漏点坐标、破损原因、管道锈蚀程度、更换管段长度、阀门/消火栓损坏清单，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附现场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影像。</w:t>
      </w:r>
      <w:r>
        <w:rPr>
          <w:rFonts w:ascii="仿宋_GB2312" w:eastAsia="仿宋_GB2312" w:hint="eastAsia"/>
          <w:sz w:val="32"/>
          <w:szCs w:val="32"/>
        </w:rPr>
        <w:br/>
      </w:r>
      <w:r w:rsidR="005F4F34">
        <w:rPr>
          <w:rFonts w:ascii="仿宋_GB2312" w:eastAsia="仿宋_GB2312"/>
          <w:sz w:val="32"/>
          <w:szCs w:val="32"/>
        </w:rPr>
        <w:t xml:space="preserve">    </w:t>
      </w:r>
      <w:r w:rsidRPr="004E44B7">
        <w:rPr>
          <w:rFonts w:ascii="楷体" w:eastAsia="楷体" w:hAnsi="楷体" w:hint="eastAsia"/>
          <w:sz w:val="32"/>
          <w:szCs w:val="32"/>
        </w:rPr>
        <w:t>（三）材料进场强制要求</w:t>
      </w:r>
      <w:r w:rsidRPr="004E44B7">
        <w:rPr>
          <w:rFonts w:ascii="楷体" w:eastAsia="楷体" w:hAnsi="楷体" w:hint="eastAsia"/>
          <w:sz w:val="32"/>
          <w:szCs w:val="32"/>
        </w:rPr>
        <w:br/>
      </w:r>
      <w:r w:rsidR="005F4F34">
        <w:rPr>
          <w:rFonts w:ascii="仿宋_GB2312" w:eastAsia="仿宋_GB2312" w:hint="eastAsia"/>
          <w:sz w:val="32"/>
          <w:szCs w:val="32"/>
        </w:rPr>
        <w:t xml:space="preserve"> </w:t>
      </w:r>
      <w:r w:rsidR="005F4F34">
        <w:rPr>
          <w:rFonts w:ascii="仿宋_GB2312" w:eastAsia="仿宋_GB2312"/>
          <w:sz w:val="32"/>
          <w:szCs w:val="32"/>
        </w:rPr>
        <w:t xml:space="preserve">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管材：室外埋地推荐球墨铸铁管（抗冻、抗沉降）；原镀锌钢管锈蚀严重全部更换；压力等级≥1.6MPa；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配件：闸阀、室外消火栓、法兰、密封圈具备3C认证、合格证、检测报告；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防腐材料：环氧煤沥青防腐层、牺牲阳极阴极保护材料；北方严寒地区配套管道保温层；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4.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所有材料进场抽检，不合格材料严禁进场使用。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DC519F">
        <w:rPr>
          <w:rFonts w:ascii="黑体" w:eastAsia="黑体" w:hAnsi="黑体" w:hint="eastAsia"/>
          <w:sz w:val="32"/>
          <w:szCs w:val="32"/>
        </w:rPr>
        <w:t>三、沟槽开挖与土方施工要求</w:t>
      </w:r>
      <w:r w:rsidRPr="00DC519F">
        <w:rPr>
          <w:rFonts w:ascii="黑体" w:eastAsia="黑体" w:hAnsi="黑体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开挖坡度：普通黏土1:0.5，沙土/湿陷性黄土1:0.75；开挖深度≥1.2m（北方冻土层下0.3m）；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槽边堆土距沟边≥1.2m，堆高≤1.5m，不占用消防通道、疏散出入口；</w:t>
      </w:r>
      <w:r w:rsidRPr="00C953D2"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槽底积水必须明排/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井点降水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，作业面无积水；基底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软弱土换填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砂石、3:7灰土分层夯实，压实度≥95%；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lastRenderedPageBreak/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4.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道路、绿化开挖前围挡防护，设置夜间警示灯、安全警示牌，行人通行预留1.5m以上通道。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DC519F">
        <w:rPr>
          <w:rFonts w:ascii="黑体" w:eastAsia="黑体" w:hAnsi="黑体" w:hint="eastAsia"/>
          <w:sz w:val="32"/>
          <w:szCs w:val="32"/>
        </w:rPr>
        <w:t>四、旧管拆除、新管更换安装施工标准</w:t>
      </w:r>
      <w:r w:rsidRPr="00DC519F">
        <w:rPr>
          <w:rFonts w:ascii="黑体" w:eastAsia="黑体" w:hAnsi="黑体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旧管道拆除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="00DC519F">
        <w:rPr>
          <w:rFonts w:ascii="仿宋_GB2312" w:eastAsia="仿宋_GB2312"/>
          <w:sz w:val="32"/>
          <w:szCs w:val="32"/>
        </w:rPr>
        <w:t>1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完全泄压排空管道积水，清理井内淤泥；分段切割破损管道，完整拆除锈蚀、渗漏管段；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1.</w:t>
      </w:r>
      <w:r w:rsidR="00DC519F">
        <w:rPr>
          <w:rFonts w:ascii="仿宋_GB2312" w:eastAsia="仿宋_GB2312" w:hint="eastAsia"/>
          <w:sz w:val="32"/>
          <w:szCs w:val="32"/>
        </w:rPr>
        <w:t>2废旧管材统一清运，</w:t>
      </w:r>
      <w:r w:rsidRPr="00C953D2">
        <w:rPr>
          <w:rFonts w:ascii="仿宋_GB2312" w:eastAsia="仿宋_GB2312" w:hint="eastAsia"/>
          <w:sz w:val="32"/>
          <w:szCs w:val="32"/>
        </w:rPr>
        <w:t>不得就地填埋；拆除同步记录原有阀门、消火栓位置。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管道安装工艺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2</w:t>
      </w:r>
      <w:r w:rsidRPr="00C953D2">
        <w:rPr>
          <w:rFonts w:ascii="仿宋_GB2312" w:eastAsia="仿宋_GB2312" w:hint="eastAsia"/>
          <w:sz w:val="32"/>
          <w:szCs w:val="32"/>
        </w:rPr>
        <w:t>.</w:t>
      </w:r>
      <w:r w:rsidR="00DC519F">
        <w:rPr>
          <w:rFonts w:ascii="仿宋_GB2312" w:eastAsia="仿宋_GB2312"/>
          <w:sz w:val="32"/>
          <w:szCs w:val="32"/>
        </w:rPr>
        <w:t>1</w:t>
      </w:r>
      <w:r w:rsidRPr="00C953D2">
        <w:rPr>
          <w:rFonts w:ascii="仿宋_GB2312" w:eastAsia="仿宋_GB2312" w:hint="eastAsia"/>
          <w:sz w:val="32"/>
          <w:szCs w:val="32"/>
        </w:rPr>
        <w:t>球墨铸铁管（主流室外管网）</w:t>
      </w:r>
      <w:r w:rsidRPr="00C953D2"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清理承插口杂物，胶圈均匀安放，压缩率</w:t>
      </w:r>
      <w:r w:rsidR="00DC519F">
        <w:rPr>
          <w:rFonts w:ascii="仿宋_GB2312" w:eastAsia="仿宋_GB2312" w:hint="eastAsia"/>
          <w:sz w:val="32"/>
          <w:szCs w:val="32"/>
        </w:rPr>
        <w:t>25%</w:t>
      </w:r>
      <w:r w:rsidR="00DC519F">
        <w:rPr>
          <w:rFonts w:ascii="仿宋_GB2312" w:eastAsia="仿宋_GB2312"/>
          <w:sz w:val="32"/>
          <w:szCs w:val="32"/>
        </w:rPr>
        <w:t>-</w:t>
      </w:r>
      <w:r w:rsidRPr="00C953D2">
        <w:rPr>
          <w:rFonts w:ascii="仿宋_GB2312" w:eastAsia="仿宋_GB2312" w:hint="eastAsia"/>
          <w:sz w:val="32"/>
          <w:szCs w:val="32"/>
        </w:rPr>
        <w:t>30%；插口到位至刻度线，转角、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变径处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浇筑混凝土支墩，防止水压推移接口渗漏；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="00DC519F">
        <w:rPr>
          <w:rFonts w:ascii="仿宋_GB2312" w:eastAsia="仿宋_GB2312"/>
          <w:sz w:val="32"/>
          <w:szCs w:val="32"/>
        </w:rPr>
        <w:t>2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镀锌钢管焊接/沟槽连接</w:t>
      </w:r>
      <w:r w:rsidRPr="00C953D2"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DN≤50螺纹连接，DN≥100沟槽/法兰连接；焊缝饱满无夹渣气孔，法兰垫片居中，螺栓对角均匀紧固；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2.</w:t>
      </w:r>
      <w:r w:rsidR="00DC519F">
        <w:rPr>
          <w:rFonts w:ascii="仿宋_GB2312" w:eastAsia="仿宋_GB2312" w:hint="eastAsia"/>
          <w:sz w:val="32"/>
          <w:szCs w:val="32"/>
        </w:rPr>
        <w:t>3</w:t>
      </w:r>
      <w:r w:rsidRPr="00C953D2">
        <w:rPr>
          <w:rFonts w:ascii="仿宋_GB2312" w:eastAsia="仿宋_GB2312" w:hint="eastAsia"/>
          <w:sz w:val="32"/>
          <w:szCs w:val="32"/>
        </w:rPr>
        <w:t>管道坡度≥0.002，坡向阀门井、泄水阀，便于排空积水防冻裂；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2.</w:t>
      </w:r>
      <w:r w:rsidRPr="00C953D2">
        <w:rPr>
          <w:rFonts w:ascii="仿宋_GB2312" w:eastAsia="仿宋_GB2312" w:hint="eastAsia"/>
          <w:sz w:val="32"/>
          <w:szCs w:val="32"/>
        </w:rPr>
        <w:t>4.管道穿越道路、硬化地面增设钢套管保护；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2.</w:t>
      </w:r>
      <w:r w:rsidRPr="00C953D2">
        <w:rPr>
          <w:rFonts w:ascii="仿宋_GB2312" w:eastAsia="仿宋_GB2312" w:hint="eastAsia"/>
          <w:sz w:val="32"/>
          <w:szCs w:val="32"/>
        </w:rPr>
        <w:t>5.室外消火栓安装：距路边</w:t>
      </w:r>
      <w:r w:rsidR="00DC519F">
        <w:rPr>
          <w:rFonts w:ascii="仿宋_GB2312" w:eastAsia="仿宋_GB2312" w:hint="eastAsia"/>
          <w:sz w:val="32"/>
          <w:szCs w:val="32"/>
        </w:rPr>
        <w:t>0.5</w:t>
      </w:r>
      <w:r w:rsidR="00DC519F">
        <w:rPr>
          <w:rFonts w:ascii="仿宋_GB2312" w:eastAsia="仿宋_GB2312"/>
          <w:sz w:val="32"/>
          <w:szCs w:val="32"/>
        </w:rPr>
        <w:t>-</w:t>
      </w:r>
      <w:r w:rsidRPr="00C953D2">
        <w:rPr>
          <w:rFonts w:ascii="仿宋_GB2312" w:eastAsia="仿宋_GB2312" w:hint="eastAsia"/>
          <w:sz w:val="32"/>
          <w:szCs w:val="32"/>
        </w:rPr>
        <w:t>2m，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距建筑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外墙≥5m；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栓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口中心距地面450mm；配套泄水阀，冬季可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排空管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内存水。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防腐、保温施工（埋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地关键防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渗漏措施）</w:t>
      </w:r>
      <w:r w:rsidRPr="00C953D2"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3.</w:t>
      </w:r>
      <w:r w:rsidR="00DC519F">
        <w:rPr>
          <w:rFonts w:ascii="仿宋_GB2312" w:eastAsia="仿宋_GB2312" w:hint="eastAsia"/>
          <w:sz w:val="32"/>
          <w:szCs w:val="32"/>
        </w:rPr>
        <w:t>1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钢管外壁除锈达Sa2.5级，环氧煤沥青防腐底漆2遍、面漆3遍，磁性测厚仪检测厚度达标；电火花3000V无</w:t>
      </w:r>
      <w:r w:rsidRPr="00C953D2">
        <w:rPr>
          <w:rFonts w:ascii="仿宋_GB2312" w:eastAsia="仿宋_GB2312" w:hint="eastAsia"/>
          <w:sz w:val="32"/>
          <w:szCs w:val="32"/>
        </w:rPr>
        <w:lastRenderedPageBreak/>
        <w:t>击穿；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3.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长距离主干管增设镁合金牺牲阳极阴极保护，每50m一组；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3.</w:t>
      </w:r>
      <w:r w:rsidR="00DC519F">
        <w:rPr>
          <w:rFonts w:ascii="仿宋_GB2312" w:eastAsia="仿宋_GB2312" w:hint="eastAsia"/>
          <w:sz w:val="32"/>
          <w:szCs w:val="32"/>
        </w:rPr>
        <w:t>3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严寒地区管道外层包裹岩棉保温+防水保护层，阀门井内做防冻保温。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DC519F">
        <w:rPr>
          <w:rFonts w:ascii="黑体" w:eastAsia="黑体" w:hAnsi="黑体" w:hint="eastAsia"/>
          <w:sz w:val="32"/>
          <w:szCs w:val="32"/>
        </w:rPr>
        <w:t>五、阀门、阀门井改造施工要求</w:t>
      </w:r>
      <w:r w:rsidRPr="00DC519F">
        <w:rPr>
          <w:rFonts w:ascii="黑体" w:eastAsia="黑体" w:hAnsi="黑体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老旧内漏闸阀全部更换为软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密封暗杆闸阀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，设置常开标识；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阀门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井采用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C30混凝土浇筑，井壁防水砂浆抹面，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井底设集水坑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、排水管道；重型D400球墨铸铁消防井盖，标注“消防”字样；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井内设置爬梯，阀门操作空间充足，无积水淤积。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DC519F">
        <w:rPr>
          <w:rFonts w:ascii="黑体" w:eastAsia="黑体" w:hAnsi="黑体" w:hint="eastAsia"/>
          <w:sz w:val="32"/>
          <w:szCs w:val="32"/>
        </w:rPr>
        <w:t>六、试压、冲洗施工强制标准（验收核心）</w:t>
      </w:r>
      <w:r w:rsidRPr="00DC519F">
        <w:rPr>
          <w:rFonts w:ascii="黑体" w:eastAsia="黑体" w:hAnsi="黑体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分段水压试验（以阀门井为分段节点）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="00DC519F">
        <w:rPr>
          <w:rFonts w:ascii="仿宋_GB2312" w:eastAsia="仿宋_GB2312"/>
          <w:sz w:val="32"/>
          <w:szCs w:val="32"/>
        </w:rPr>
        <w:t>1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强度试验：试验压力=1.5倍设计压力，稳压30min，无变形、无渗漏，压力降≤0.05MPa；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1.</w:t>
      </w:r>
      <w:r w:rsidR="00DC519F">
        <w:rPr>
          <w:rFonts w:ascii="仿宋_GB2312" w:eastAsia="仿宋_GB2312" w:hint="eastAsia"/>
          <w:sz w:val="32"/>
          <w:szCs w:val="32"/>
        </w:rPr>
        <w:t>2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严密性试验：降至设计压力稳压2h，压降≤0.03MPa，所有接口、阀门、消火栓无渗水；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1.</w:t>
      </w:r>
      <w:r w:rsidRPr="00C953D2">
        <w:rPr>
          <w:rFonts w:ascii="仿宋_GB2312" w:eastAsia="仿宋_GB2312" w:hint="eastAsia"/>
          <w:sz w:val="32"/>
          <w:szCs w:val="32"/>
        </w:rPr>
        <w:t>3.试压压力表2块，精度≥1.5级，试压全程旁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站记录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影像；出现渗漏立即泄压返工。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管网冲洗</w:t>
      </w:r>
      <w:r>
        <w:rPr>
          <w:rFonts w:ascii="仿宋_GB2312" w:eastAsia="仿宋_GB2312" w:hint="eastAsia"/>
          <w:sz w:val="32"/>
          <w:szCs w:val="32"/>
        </w:rPr>
        <w:br/>
      </w:r>
      <w:r w:rsidR="00DC519F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试压合格后分段冲洗，先室外后室内；出水口水质清澈、无泥沙杂质为合格；冲洗废水有序排放，不浸泡建筑、路面。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4E44B7">
        <w:rPr>
          <w:rFonts w:ascii="黑体" w:eastAsia="黑体" w:hAnsi="黑体" w:hint="eastAsia"/>
          <w:sz w:val="32"/>
          <w:szCs w:val="32"/>
        </w:rPr>
        <w:t>七、回填及路面恢复施工要求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lastRenderedPageBreak/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管道接口防腐层完全固化后回填；管顶0.5m内采用细砂分层回填，严禁大块砖石直接接触管道；</w:t>
      </w:r>
    </w:p>
    <w:p w:rsidR="004B67BC" w:rsidRDefault="00C953D2" w:rsidP="004E44B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每层回填厚度≤30cm，分层夯实；道路路基压实度≥97%，绿化区域≥90%；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沥青/水泥路面、草坪、地砖严格按原貌恢复，无沉降、裂缝；施工垃圾全部清运离场。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</w:t>
      </w:r>
      <w:r w:rsidR="004E44B7" w:rsidRPr="004E44B7">
        <w:rPr>
          <w:rFonts w:ascii="黑体" w:eastAsia="黑体" w:hAnsi="黑体"/>
          <w:sz w:val="32"/>
          <w:szCs w:val="32"/>
        </w:rPr>
        <w:t xml:space="preserve"> </w:t>
      </w:r>
      <w:r w:rsidRPr="004E44B7">
        <w:rPr>
          <w:rFonts w:ascii="黑体" w:eastAsia="黑体" w:hAnsi="黑体" w:hint="eastAsia"/>
          <w:sz w:val="32"/>
          <w:szCs w:val="32"/>
        </w:rPr>
        <w:t>八、系统整体调试要求</w:t>
      </w:r>
      <w:r w:rsidRPr="004E44B7">
        <w:rPr>
          <w:rFonts w:ascii="黑体" w:eastAsia="黑体" w:hAnsi="黑体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全管网注水稳压24h，每2小时记录压力，稳压无渗漏；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逐个开启室外消火栓测试：静压≥0.07MPa，出水动压≥0.35MPa，出水顺畅无堵塞；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分区阀门启闭灵活，关闭严密无内漏；水泵接合器功能完好；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4.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恢复消防稳压系统，</w:t>
      </w:r>
      <w:proofErr w:type="gramStart"/>
      <w:r w:rsidRPr="00C953D2">
        <w:rPr>
          <w:rFonts w:ascii="仿宋_GB2312" w:eastAsia="仿宋_GB2312" w:hint="eastAsia"/>
          <w:sz w:val="32"/>
          <w:szCs w:val="32"/>
        </w:rPr>
        <w:t>稳压泵启停</w:t>
      </w:r>
      <w:proofErr w:type="gramEnd"/>
      <w:r w:rsidRPr="00C953D2">
        <w:rPr>
          <w:rFonts w:ascii="仿宋_GB2312" w:eastAsia="仿宋_GB2312" w:hint="eastAsia"/>
          <w:sz w:val="32"/>
          <w:szCs w:val="32"/>
        </w:rPr>
        <w:t>频次符合规范（每小时≤15次）。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4E44B7">
        <w:rPr>
          <w:rFonts w:ascii="黑体" w:eastAsia="黑体" w:hAnsi="黑体" w:hint="eastAsia"/>
          <w:sz w:val="32"/>
          <w:szCs w:val="32"/>
        </w:rPr>
        <w:t>九、现场安全文明施工要求</w:t>
      </w:r>
      <w:r w:rsidRPr="004E44B7">
        <w:rPr>
          <w:rFonts w:ascii="黑体" w:eastAsia="黑体" w:hAnsi="黑体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沟槽深度≥1.5m必须搭设支护，防止塌方；雨天停止开挖作业；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施工区域硬质围挡，公共区域设置导流标识，严禁占用消防疏散通道；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潮湿沟槽作业使用36V低压照明，电动设备接地保护，配备干粉灭火器、抽水泵；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4.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动火焊接作业办理动火许可，清理周边可燃物，专人监护；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lastRenderedPageBreak/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5.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施工全程设置应急供水方案，断水施工时段安排专人现场值守，突发火情可快速恢复供水。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</w:t>
      </w:r>
      <w:r w:rsidR="004E44B7" w:rsidRPr="004E44B7">
        <w:rPr>
          <w:rFonts w:ascii="黑体" w:eastAsia="黑体" w:hAnsi="黑体"/>
          <w:sz w:val="32"/>
          <w:szCs w:val="32"/>
        </w:rPr>
        <w:t xml:space="preserve"> </w:t>
      </w:r>
      <w:r w:rsidRPr="004E44B7">
        <w:rPr>
          <w:rFonts w:ascii="黑体" w:eastAsia="黑体" w:hAnsi="黑体" w:hint="eastAsia"/>
          <w:sz w:val="32"/>
          <w:szCs w:val="32"/>
        </w:rPr>
        <w:t>十、竣工资料与验收要求</w:t>
      </w:r>
      <w:r w:rsidRPr="004E44B7">
        <w:rPr>
          <w:rFonts w:ascii="黑体" w:eastAsia="黑体" w:hAnsi="黑体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1.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全套竣工资料：探查测漏记录、隐蔽工程记录、试压冲洗报告、材料合格证、防腐检测记录、影像资料；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2.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自检合格后监理、使用单位、消防管理人员联合验收；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 </w:t>
      </w:r>
      <w:r w:rsidRPr="00C953D2">
        <w:rPr>
          <w:rFonts w:ascii="仿宋_GB2312" w:eastAsia="仿宋_GB2312" w:hint="eastAsia"/>
          <w:sz w:val="32"/>
          <w:szCs w:val="32"/>
        </w:rPr>
        <w:t>3.</w:t>
      </w:r>
      <w:r w:rsidRPr="00C953D2">
        <w:rPr>
          <w:rFonts w:ascii="仿宋_GB2312" w:eastAsia="仿宋_GB2312" w:hint="eastAsia"/>
          <w:sz w:val="32"/>
          <w:szCs w:val="32"/>
        </w:rPr>
        <w:t> </w:t>
      </w:r>
      <w:r w:rsidRPr="00C953D2">
        <w:rPr>
          <w:rFonts w:ascii="仿宋_GB2312" w:eastAsia="仿宋_GB2312" w:hint="eastAsia"/>
          <w:sz w:val="32"/>
          <w:szCs w:val="32"/>
        </w:rPr>
        <w:t>验收合格标准：无渗漏、压力达标、消火栓出水正常、路面场地恢复完好；缺陷项全部整改闭环后方可移交。</w:t>
      </w:r>
      <w:r>
        <w:rPr>
          <w:rFonts w:ascii="仿宋_GB2312" w:eastAsia="仿宋_GB2312" w:hint="eastAsia"/>
          <w:sz w:val="32"/>
          <w:szCs w:val="32"/>
        </w:rPr>
        <w:br/>
      </w:r>
      <w:r w:rsidR="004E44B7">
        <w:rPr>
          <w:rFonts w:ascii="仿宋_GB2312" w:eastAsia="仿宋_GB2312"/>
          <w:sz w:val="32"/>
          <w:szCs w:val="32"/>
        </w:rPr>
        <w:t xml:space="preserve">   </w:t>
      </w:r>
      <w:r w:rsidR="004E44B7" w:rsidRPr="004E44B7">
        <w:rPr>
          <w:rFonts w:ascii="黑体" w:eastAsia="黑体" w:hAnsi="黑体"/>
          <w:sz w:val="32"/>
          <w:szCs w:val="32"/>
        </w:rPr>
        <w:t xml:space="preserve"> </w:t>
      </w:r>
      <w:r w:rsidRPr="004E44B7">
        <w:rPr>
          <w:rFonts w:ascii="黑体" w:eastAsia="黑体" w:hAnsi="黑体" w:hint="eastAsia"/>
          <w:sz w:val="32"/>
          <w:szCs w:val="32"/>
        </w:rPr>
        <w:t>十一、质</w:t>
      </w:r>
      <w:proofErr w:type="gramStart"/>
      <w:r w:rsidRPr="004E44B7">
        <w:rPr>
          <w:rFonts w:ascii="黑体" w:eastAsia="黑体" w:hAnsi="黑体" w:hint="eastAsia"/>
          <w:sz w:val="32"/>
          <w:szCs w:val="32"/>
        </w:rPr>
        <w:t>保要求</w:t>
      </w:r>
      <w:proofErr w:type="gramEnd"/>
      <w:r w:rsidRPr="004E44B7">
        <w:rPr>
          <w:rFonts w:ascii="黑体" w:eastAsia="黑体" w:hAnsi="黑体" w:hint="eastAsia"/>
          <w:sz w:val="32"/>
          <w:szCs w:val="32"/>
        </w:rPr>
        <w:br/>
      </w:r>
      <w:r w:rsidR="004E44B7">
        <w:rPr>
          <w:rFonts w:ascii="仿宋_GB2312" w:eastAsia="仿宋_GB2312" w:hint="eastAsia"/>
          <w:sz w:val="32"/>
          <w:szCs w:val="32"/>
        </w:rPr>
        <w:t xml:space="preserve"> </w:t>
      </w:r>
      <w:r w:rsidR="004E44B7">
        <w:rPr>
          <w:rFonts w:ascii="仿宋_GB2312" w:eastAsia="仿宋_GB2312"/>
          <w:sz w:val="32"/>
          <w:szCs w:val="32"/>
        </w:rPr>
        <w:t xml:space="preserve">   </w:t>
      </w:r>
      <w:r w:rsidRPr="00C953D2">
        <w:rPr>
          <w:rFonts w:ascii="仿宋_GB2312" w:eastAsia="仿宋_GB2312" w:hint="eastAsia"/>
          <w:sz w:val="32"/>
          <w:szCs w:val="32"/>
        </w:rPr>
        <w:t>改造完成质保期不少于2年；质保期内出现接口渗漏、管道腐蚀开裂免费维修更换。</w:t>
      </w:r>
    </w:p>
    <w:p w:rsidR="006F76E6" w:rsidRDefault="006F76E6" w:rsidP="006F76E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F76E6" w:rsidRPr="006F76E6" w:rsidRDefault="006F76E6" w:rsidP="006F76E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F76E6">
        <w:rPr>
          <w:rFonts w:ascii="黑体" w:eastAsia="黑体" w:hAnsi="黑体"/>
          <w:sz w:val="32"/>
          <w:szCs w:val="32"/>
        </w:rPr>
        <w:t>附：参数及注意事项</w:t>
      </w: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F76E6" w:rsidRDefault="006F76E6" w:rsidP="006F76E6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9124" w:type="dxa"/>
        <w:tblInd w:w="90" w:type="dxa"/>
        <w:tblLook w:val="04A0" w:firstRow="1" w:lastRow="0" w:firstColumn="1" w:lastColumn="0" w:noHBand="0" w:noVBand="1"/>
      </w:tblPr>
      <w:tblGrid>
        <w:gridCol w:w="836"/>
        <w:gridCol w:w="1656"/>
        <w:gridCol w:w="987"/>
        <w:gridCol w:w="846"/>
        <w:gridCol w:w="845"/>
        <w:gridCol w:w="1176"/>
        <w:gridCol w:w="1224"/>
        <w:gridCol w:w="1554"/>
      </w:tblGrid>
      <w:tr w:rsidR="006F76E6" w:rsidRPr="006F76E6" w:rsidTr="006F76E6">
        <w:trPr>
          <w:trHeight w:val="820"/>
        </w:trPr>
        <w:tc>
          <w:tcPr>
            <w:tcW w:w="9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呼职院</w:t>
            </w:r>
            <w:proofErr w:type="gramEnd"/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消火栓外网探查、更换、改造工程参数及要求</w:t>
            </w:r>
          </w:p>
        </w:tc>
      </w:tr>
      <w:tr w:rsidR="006F76E6" w:rsidRPr="006F76E6" w:rsidTr="006F76E6">
        <w:trPr>
          <w:trHeight w:val="6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F76E6" w:rsidRPr="006F76E6" w:rsidTr="006F76E6">
        <w:trPr>
          <w:trHeight w:val="68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法兰明杆闸阀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860.00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15480.00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含法兰垫</w:t>
            </w:r>
          </w:p>
        </w:tc>
      </w:tr>
      <w:tr w:rsidR="006F76E6" w:rsidRPr="006F76E6" w:rsidTr="006F76E6">
        <w:trPr>
          <w:trHeight w:val="7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法兰明杆闸阀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585.00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8190.00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含法兰垫</w:t>
            </w:r>
          </w:p>
        </w:tc>
      </w:tr>
      <w:tr w:rsidR="006F76E6" w:rsidRPr="006F76E6" w:rsidTr="006F76E6">
        <w:trPr>
          <w:trHeight w:val="8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法兰对夹涡轮蝶阀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356.00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5340.00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含法兰垫</w:t>
            </w:r>
          </w:p>
        </w:tc>
      </w:tr>
      <w:tr w:rsidR="006F76E6" w:rsidRPr="006F76E6" w:rsidTr="006F76E6">
        <w:trPr>
          <w:trHeight w:val="8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法兰对夹涡轮蝶阀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225.00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4050.00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含法兰垫</w:t>
            </w:r>
          </w:p>
        </w:tc>
      </w:tr>
      <w:tr w:rsidR="006F76E6" w:rsidRPr="006F76E6" w:rsidTr="006F76E6">
        <w:trPr>
          <w:trHeight w:val="8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高强度螺栓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100*10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3000.00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6E6" w:rsidRPr="006F76E6" w:rsidTr="006F76E6">
        <w:trPr>
          <w:trHeight w:val="8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6E6" w:rsidRPr="006F76E6" w:rsidTr="006F76E6">
        <w:trPr>
          <w:trHeight w:val="10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58000.00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58000.00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人工费含阀门</w:t>
            </w:r>
            <w:proofErr w:type="gramEnd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井弃土清理及消防主管网上增设阀门</w:t>
            </w:r>
          </w:p>
        </w:tc>
      </w:tr>
      <w:tr w:rsidR="006F76E6" w:rsidRPr="006F76E6" w:rsidTr="006F76E6">
        <w:trPr>
          <w:trHeight w:val="8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94060.00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6E6" w:rsidRPr="006F76E6" w:rsidTr="006F76E6">
        <w:trPr>
          <w:trHeight w:val="7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税金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940.60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6E6" w:rsidRPr="006F76E6" w:rsidTr="006F76E6">
        <w:trPr>
          <w:trHeight w:val="6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95000.60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6E6" w:rsidRPr="006F76E6" w:rsidRDefault="006F76E6" w:rsidP="006F76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6E6" w:rsidRPr="006F76E6" w:rsidTr="006F76E6">
        <w:trPr>
          <w:trHeight w:val="3100"/>
        </w:trPr>
        <w:tc>
          <w:tcPr>
            <w:tcW w:w="9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E6" w:rsidRPr="006F76E6" w:rsidRDefault="006F76E6" w:rsidP="006F7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注意事项：</w:t>
            </w: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1.参与竞标公司需具备消防施工资质。</w:t>
            </w: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2.学院消火栓系统原有外网采用</w:t>
            </w:r>
            <w:proofErr w:type="spellStart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Pe</w:t>
            </w:r>
            <w:proofErr w:type="spellEnd"/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塑料管进行直埋敷设，漏点导致消火栓系统无法稳压，因消火栓外网管道采用直埋敷设且分支较多，管道走向复杂，本次探查更换改造项目，通过在学院外网主管网增设阀门，对学院消火栓主管网进行分段注水试压，排查外网漏点，对渗漏段管网进行分段探查更换（多少段未知）。</w:t>
            </w:r>
            <w:r w:rsidRPr="006F7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3.目前参数为预算工程量，如作业过程工程量超出预算较多，施工方需提供超出部分报告，学院依据实际，追加更换管道费用。</w:t>
            </w:r>
          </w:p>
        </w:tc>
      </w:tr>
    </w:tbl>
    <w:p w:rsidR="006F76E6" w:rsidRPr="006F76E6" w:rsidRDefault="006F76E6" w:rsidP="006F76E6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6F76E6" w:rsidRPr="006F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D2"/>
    <w:rsid w:val="004B67BC"/>
    <w:rsid w:val="004E44B7"/>
    <w:rsid w:val="005F4F34"/>
    <w:rsid w:val="006F76E6"/>
    <w:rsid w:val="00C953D2"/>
    <w:rsid w:val="00D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97FC5-6E90-4D2E-A0A3-665001A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522</Words>
  <Characters>2981</Characters>
  <Application>Microsoft Office Word</Application>
  <DocSecurity>0</DocSecurity>
  <Lines>24</Lines>
  <Paragraphs>6</Paragraphs>
  <ScaleCrop>false</ScaleCrop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2026-07-06T03:04:00Z</dcterms:created>
  <dcterms:modified xsi:type="dcterms:W3CDTF">2026-07-06T03:53:00Z</dcterms:modified>
</cp:coreProperties>
</file>